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53E0" w14:textId="0CDF6598" w:rsidR="00487F11" w:rsidRDefault="00000000" w:rsidP="00E320F2">
      <w:pPr>
        <w:spacing w:after="0"/>
        <w:jc w:val="center"/>
      </w:pPr>
    </w:p>
    <w:p w14:paraId="714941CC" w14:textId="66B32214" w:rsidR="00E320F2" w:rsidRDefault="00E320F2" w:rsidP="00E320F2">
      <w:pPr>
        <w:spacing w:after="0"/>
        <w:jc w:val="center"/>
        <w:rPr>
          <w:b/>
          <w:bCs w:val="0"/>
        </w:rPr>
      </w:pPr>
      <w:r>
        <w:rPr>
          <w:b/>
          <w:bCs w:val="0"/>
        </w:rPr>
        <w:t xml:space="preserve">ORDINANCE NO. 21 </w:t>
      </w:r>
    </w:p>
    <w:p w14:paraId="012F4ED6" w14:textId="0EF00BA3" w:rsidR="00E320F2" w:rsidRDefault="00E320F2" w:rsidP="00E320F2">
      <w:pPr>
        <w:spacing w:after="0"/>
        <w:jc w:val="center"/>
        <w:rPr>
          <w:b/>
          <w:bCs w:val="0"/>
        </w:rPr>
      </w:pPr>
    </w:p>
    <w:p w14:paraId="29FB1FEB" w14:textId="3DCAF4AA" w:rsidR="00E320F2" w:rsidRDefault="00E320F2" w:rsidP="00E320F2">
      <w:pPr>
        <w:spacing w:after="0"/>
        <w:jc w:val="both"/>
      </w:pPr>
      <w:r>
        <w:t>TO PROVIDE FOR HOLDING A SPECIAL ELECTION IN THE CITY OF LOSTINE TO VOTE UPON CERTAIN CHARTER AMENDMENTS SUBMITTED BY THE COMMON COUNCIL TO THE LEGAL VOTERS OF THE CITY OF LOSTINE.</w:t>
      </w:r>
    </w:p>
    <w:p w14:paraId="2E18F068" w14:textId="0DCB86AC" w:rsidR="00E320F2" w:rsidRDefault="00E320F2" w:rsidP="00E320F2">
      <w:pPr>
        <w:spacing w:after="0"/>
        <w:jc w:val="both"/>
      </w:pPr>
    </w:p>
    <w:p w14:paraId="53FA3380" w14:textId="3836E110" w:rsidR="00E320F2" w:rsidRDefault="00E320F2" w:rsidP="00E320F2">
      <w:pPr>
        <w:spacing w:after="0"/>
        <w:jc w:val="both"/>
      </w:pPr>
      <w:r>
        <w:t>Be it Ordained by the Common Council of the City of Lostine.</w:t>
      </w:r>
    </w:p>
    <w:p w14:paraId="2C650306" w14:textId="3A31B959" w:rsidR="00E320F2" w:rsidRDefault="00E320F2" w:rsidP="00E320F2">
      <w:pPr>
        <w:spacing w:after="0"/>
        <w:jc w:val="both"/>
      </w:pPr>
    </w:p>
    <w:p w14:paraId="27EA8C75" w14:textId="2B04FD0A" w:rsidR="00A55E33" w:rsidRDefault="00E320F2" w:rsidP="00E320F2">
      <w:pPr>
        <w:spacing w:after="0"/>
        <w:jc w:val="both"/>
      </w:pPr>
      <w:r>
        <w:t>SECTION 1. That a special election be held in the City of Lostine on the 8</w:t>
      </w:r>
      <w:r w:rsidRPr="00E320F2">
        <w:rPr>
          <w:vertAlign w:val="superscript"/>
        </w:rPr>
        <w:t>th</w:t>
      </w:r>
      <w:r>
        <w:t xml:space="preserve"> day of August, 1910, to vote upon the amendments to the charter of the City of Lostine</w:t>
      </w:r>
      <w:r w:rsidR="00A55E33">
        <w:t xml:space="preserve"> as proposed by resolution and submitted to the legal voters of the City of Lostine by the resolution of the Common Council, adopted and approved and filed with the Recorder on the 6</w:t>
      </w:r>
      <w:r w:rsidR="00A55E33" w:rsidRPr="00A55E33">
        <w:rPr>
          <w:vertAlign w:val="superscript"/>
        </w:rPr>
        <w:t>th</w:t>
      </w:r>
      <w:r w:rsidR="00A55E33">
        <w:t xml:space="preserve"> day of June, 1910, and now on file in the office of the Recorder of said City.</w:t>
      </w:r>
    </w:p>
    <w:p w14:paraId="796C23E6" w14:textId="44AA2265" w:rsidR="00A55E33" w:rsidRDefault="00A55E33" w:rsidP="00E320F2">
      <w:pPr>
        <w:spacing w:after="0"/>
        <w:jc w:val="both"/>
      </w:pPr>
    </w:p>
    <w:p w14:paraId="1FDFF425" w14:textId="64EC6AAD" w:rsidR="00906CA6" w:rsidRDefault="00A55E33" w:rsidP="00E320F2">
      <w:pPr>
        <w:spacing w:after="0"/>
        <w:jc w:val="both"/>
      </w:pPr>
      <w:r>
        <w:t xml:space="preserve">SECTION 2. The said election shall be </w:t>
      </w:r>
      <w:proofErr w:type="gramStart"/>
      <w:r>
        <w:t>held</w:t>
      </w:r>
      <w:proofErr w:type="gramEnd"/>
      <w:r>
        <w:t xml:space="preserve"> and the polls opened at one o’clock in the </w:t>
      </w:r>
      <w:proofErr w:type="spellStart"/>
      <w:r>
        <w:t>after noon</w:t>
      </w:r>
      <w:proofErr w:type="spellEnd"/>
      <w:r>
        <w:t xml:space="preserve"> and shall remain open until seven o’clock in the afternoon of the same day, when the polls shall be closed and the ballets counted by the judges and clerks of election, as hereafter appointed, and the returns duly certified and filed with the Recorder.  </w:t>
      </w:r>
      <w:r w:rsidR="00906CA6">
        <w:t xml:space="preserve">Within twenty-four hours thereafter the Common Council shall meet and canvass the returns of the election and declare the result, and within five days thereafter the </w:t>
      </w:r>
      <w:proofErr w:type="gramStart"/>
      <w:r w:rsidR="00906CA6">
        <w:t>Mayor</w:t>
      </w:r>
      <w:proofErr w:type="gramEnd"/>
      <w:r w:rsidR="00906CA6">
        <w:t xml:space="preserve"> shall issue his proclamation as required by law. </w:t>
      </w:r>
    </w:p>
    <w:p w14:paraId="5CC563A9" w14:textId="1B8D2B0E" w:rsidR="00906CA6" w:rsidRDefault="00906CA6" w:rsidP="00E320F2">
      <w:pPr>
        <w:spacing w:after="0"/>
        <w:jc w:val="both"/>
      </w:pPr>
    </w:p>
    <w:p w14:paraId="11B977B4" w14:textId="509075A3" w:rsidR="00906CA6" w:rsidRDefault="00906CA6" w:rsidP="00E320F2">
      <w:pPr>
        <w:spacing w:after="0"/>
        <w:jc w:val="both"/>
      </w:pPr>
      <w:r>
        <w:t xml:space="preserve">SECTION 3. The following qualified electors of the City of Lostine are hereby appointed judges of election, two of whom shall act as clerks, to-wit: </w:t>
      </w:r>
    </w:p>
    <w:p w14:paraId="50FDBF70" w14:textId="537FC321" w:rsidR="00906CA6" w:rsidRDefault="006D0E02" w:rsidP="00E320F2">
      <w:pPr>
        <w:spacing w:after="0"/>
        <w:jc w:val="both"/>
      </w:pPr>
      <w:proofErr w:type="gramStart"/>
      <w:r>
        <w:t>?(</w:t>
      </w:r>
      <w:proofErr w:type="spellStart"/>
      <w:proofErr w:type="gramEnd"/>
      <w:r w:rsidR="00906CA6">
        <w:t>Jod</w:t>
      </w:r>
      <w:proofErr w:type="spellEnd"/>
      <w:r w:rsidR="00906CA6">
        <w:t xml:space="preserve">. Wood, </w:t>
      </w:r>
      <w:proofErr w:type="spellStart"/>
      <w:r w:rsidR="00906CA6">
        <w:t>S.M</w:t>
      </w:r>
      <w:proofErr w:type="spellEnd"/>
      <w:r w:rsidR="00906CA6">
        <w:t xml:space="preserve">. </w:t>
      </w:r>
      <w:proofErr w:type="spellStart"/>
      <w:r w:rsidR="00906CA6">
        <w:t>Lerow</w:t>
      </w:r>
      <w:proofErr w:type="spellEnd"/>
      <w:r w:rsidR="00906CA6">
        <w:t xml:space="preserve"> and W.C. </w:t>
      </w:r>
      <w:proofErr w:type="spellStart"/>
      <w:r w:rsidR="00906CA6">
        <w:t>Fleen</w:t>
      </w:r>
      <w:proofErr w:type="spellEnd"/>
      <w:r>
        <w:t>)</w:t>
      </w:r>
    </w:p>
    <w:p w14:paraId="676DAA65" w14:textId="752EC39F" w:rsidR="006D0E02" w:rsidRDefault="006D0E02" w:rsidP="00E320F2">
      <w:pPr>
        <w:spacing w:after="0"/>
        <w:jc w:val="both"/>
      </w:pPr>
    </w:p>
    <w:p w14:paraId="1E13B049" w14:textId="1543AE23" w:rsidR="006D0E02" w:rsidRDefault="006D0E02" w:rsidP="00E320F2">
      <w:pPr>
        <w:spacing w:after="0"/>
        <w:jc w:val="both"/>
      </w:pPr>
      <w:r>
        <w:t xml:space="preserve">SECTION 4. The election </w:t>
      </w:r>
      <w:proofErr w:type="spellStart"/>
      <w:r>
        <w:t>sall</w:t>
      </w:r>
      <w:proofErr w:type="spellEnd"/>
      <w:r>
        <w:t xml:space="preserve"> be held at [The Starr Hall in said City] and the paid place is hereby declared to be the polling place for said election. </w:t>
      </w:r>
    </w:p>
    <w:p w14:paraId="607C2F88" w14:textId="173864CD" w:rsidR="006D0E02" w:rsidRDefault="006D0E02" w:rsidP="00E320F2">
      <w:pPr>
        <w:spacing w:after="0"/>
        <w:jc w:val="both"/>
      </w:pPr>
    </w:p>
    <w:p w14:paraId="697FD1A1" w14:textId="68C80D5F" w:rsidR="006D0E02" w:rsidRDefault="006D0E02" w:rsidP="00E320F2">
      <w:pPr>
        <w:spacing w:after="0"/>
        <w:jc w:val="both"/>
      </w:pPr>
      <w:r>
        <w:t xml:space="preserve">SECTION 5. The Recorder is hereby appointed City Attorney for the </w:t>
      </w:r>
      <w:proofErr w:type="gramStart"/>
      <w:r>
        <w:t>purpose</w:t>
      </w:r>
      <w:proofErr w:type="gramEnd"/>
      <w:r>
        <w:t xml:space="preserve"> and he is hereby authorized to prepare and affix to said proposed measure to be voted upon at said special election a required by law.</w:t>
      </w:r>
    </w:p>
    <w:p w14:paraId="5DB5D651" w14:textId="23EBD558" w:rsidR="00E32144" w:rsidRDefault="00E32144" w:rsidP="00E320F2">
      <w:pPr>
        <w:spacing w:after="0"/>
        <w:jc w:val="both"/>
      </w:pPr>
    </w:p>
    <w:p w14:paraId="2964445F" w14:textId="0A82C618" w:rsidR="00E32144" w:rsidRDefault="00E32144" w:rsidP="00E320F2">
      <w:pPr>
        <w:spacing w:after="0"/>
        <w:jc w:val="both"/>
      </w:pPr>
      <w:r>
        <w:t xml:space="preserve">SECTION 6. That the Recorder notify said judges of election of their appointment at least five days prior to the date of said election, and that he </w:t>
      </w:r>
      <w:proofErr w:type="gramStart"/>
      <w:r>
        <w:t>supply</w:t>
      </w:r>
      <w:proofErr w:type="gramEnd"/>
      <w:r>
        <w:t xml:space="preserve"> them with the ballet box, booths, official and sample ballots, envelopes, pencils, pens and ink and other supplies required by law.</w:t>
      </w:r>
    </w:p>
    <w:p w14:paraId="55F633E6" w14:textId="6131ECB3" w:rsidR="00E32144" w:rsidRDefault="00E32144" w:rsidP="00E320F2">
      <w:pPr>
        <w:spacing w:after="0"/>
        <w:jc w:val="both"/>
      </w:pPr>
    </w:p>
    <w:p w14:paraId="53526951" w14:textId="6B5D8D55" w:rsidR="00E32144" w:rsidRDefault="00E32144" w:rsidP="00E320F2">
      <w:pPr>
        <w:spacing w:after="0"/>
        <w:jc w:val="both"/>
      </w:pPr>
      <w:r>
        <w:lastRenderedPageBreak/>
        <w:t xml:space="preserve">SECTION 7. That the Recorder shall have printed in pamphlet from as required by law the proposed resolution for Charter Amendments with the ballot title and number and deliver the same to the legal voters of said City in the manner required by law. </w:t>
      </w:r>
    </w:p>
    <w:p w14:paraId="7F03EFDC" w14:textId="5515C009" w:rsidR="00E32144" w:rsidRDefault="00E32144" w:rsidP="00E320F2">
      <w:pPr>
        <w:spacing w:after="0"/>
        <w:jc w:val="both"/>
      </w:pPr>
    </w:p>
    <w:p w14:paraId="3E74EF83" w14:textId="59EBD811" w:rsidR="00E32144" w:rsidRDefault="00E32144" w:rsidP="00E320F2">
      <w:pPr>
        <w:spacing w:after="0"/>
        <w:jc w:val="both"/>
      </w:pPr>
      <w:r>
        <w:t xml:space="preserve">SECTION 8. Inasmuch </w:t>
      </w:r>
      <w:r w:rsidR="00796197">
        <w:t xml:space="preserve">as it is very necessary that the proposed amendments to the Charter of the City of Lostine be forthwith adopted for the preservation of the health, peace and safety of the said City and the inhabitants thereof it is necessary that this ordinance become immediately operative, and emergency is hereby declared to </w:t>
      </w:r>
      <w:proofErr w:type="gramStart"/>
      <w:r w:rsidR="00796197">
        <w:t>exist</w:t>
      </w:r>
      <w:proofErr w:type="gramEnd"/>
      <w:r w:rsidR="00796197">
        <w:t xml:space="preserve"> and this ordinance shall be in full force and effect upon its approval by the Mayor.</w:t>
      </w:r>
    </w:p>
    <w:p w14:paraId="47CCEECC" w14:textId="1BF1F429" w:rsidR="00796197" w:rsidRDefault="00796197" w:rsidP="00E320F2">
      <w:pPr>
        <w:spacing w:after="0"/>
        <w:jc w:val="both"/>
      </w:pPr>
    </w:p>
    <w:p w14:paraId="2C307986" w14:textId="58172A82" w:rsidR="00796197" w:rsidRDefault="00796197" w:rsidP="00E320F2">
      <w:pPr>
        <w:spacing w:after="0"/>
        <w:jc w:val="both"/>
      </w:pPr>
      <w:r>
        <w:t>Passed this 6</w:t>
      </w:r>
      <w:r w:rsidRPr="00796197">
        <w:rPr>
          <w:vertAlign w:val="superscript"/>
        </w:rPr>
        <w:t>th</w:t>
      </w:r>
      <w:r>
        <w:t xml:space="preserve"> day of </w:t>
      </w:r>
      <w:proofErr w:type="gramStart"/>
      <w:r>
        <w:t>September,</w:t>
      </w:r>
      <w:proofErr w:type="gramEnd"/>
      <w:r>
        <w:t xml:space="preserve"> 1910.</w:t>
      </w:r>
    </w:p>
    <w:p w14:paraId="0BC6A3A8" w14:textId="3FD6D451" w:rsidR="00796197" w:rsidRDefault="00796197" w:rsidP="00E320F2">
      <w:pPr>
        <w:spacing w:after="0"/>
        <w:jc w:val="both"/>
      </w:pPr>
      <w:r>
        <w:t xml:space="preserve">Yeas: </w:t>
      </w:r>
      <w:proofErr w:type="spellStart"/>
      <w:proofErr w:type="gramStart"/>
      <w:r w:rsidR="00D15578">
        <w:t>S.J</w:t>
      </w:r>
      <w:proofErr w:type="spellEnd"/>
      <w:r w:rsidR="00D15578">
        <w:t>.</w:t>
      </w:r>
      <w:r>
        <w:t>.</w:t>
      </w:r>
      <w:proofErr w:type="gramEnd"/>
      <w:r>
        <w:t xml:space="preserve"> </w:t>
      </w:r>
      <w:proofErr w:type="spellStart"/>
      <w:r>
        <w:t>Mc</w:t>
      </w:r>
      <w:r w:rsidR="003E4843">
        <w:t>kuegie</w:t>
      </w:r>
      <w:proofErr w:type="spellEnd"/>
      <w:r w:rsidR="00FA08CE">
        <w:t xml:space="preserve">, </w:t>
      </w:r>
      <w:proofErr w:type="spellStart"/>
      <w:r w:rsidR="00FA08CE">
        <w:t>S.</w:t>
      </w:r>
      <w:r w:rsidR="002F3846">
        <w:t>J</w:t>
      </w:r>
      <w:proofErr w:type="spellEnd"/>
      <w:r w:rsidR="002F3846">
        <w:t xml:space="preserve">. Magill, </w:t>
      </w:r>
      <w:r w:rsidR="00A876DD">
        <w:t xml:space="preserve">R.B. </w:t>
      </w:r>
      <w:proofErr w:type="spellStart"/>
      <w:r w:rsidR="00A876DD">
        <w:t>Bau</w:t>
      </w:r>
      <w:proofErr w:type="spellEnd"/>
      <w:proofErr w:type="gramStart"/>
      <w:r w:rsidR="00F41D54">
        <w:t>…..</w:t>
      </w:r>
      <w:proofErr w:type="gramEnd"/>
      <w:r w:rsidR="00F41D54">
        <w:t xml:space="preserve"> </w:t>
      </w:r>
      <w:proofErr w:type="spellStart"/>
      <w:r w:rsidR="00F41D54">
        <w:t>H.</w:t>
      </w:r>
      <w:proofErr w:type="gramStart"/>
      <w:r w:rsidR="00F41D54">
        <w:t>J.Martin</w:t>
      </w:r>
      <w:proofErr w:type="spellEnd"/>
      <w:proofErr w:type="gramEnd"/>
      <w:r w:rsidR="00F41D54">
        <w:t>.</w:t>
      </w:r>
    </w:p>
    <w:p w14:paraId="2F9ACEAC" w14:textId="09B76E65" w:rsidR="0085783F" w:rsidRDefault="0085783F" w:rsidP="00E320F2">
      <w:pPr>
        <w:spacing w:after="0"/>
        <w:jc w:val="both"/>
      </w:pPr>
      <w:r>
        <w:t>Nays: None</w:t>
      </w:r>
    </w:p>
    <w:p w14:paraId="5D12C32D" w14:textId="33D66ED0" w:rsidR="0085783F" w:rsidRDefault="0085783F" w:rsidP="00E320F2">
      <w:pPr>
        <w:spacing w:after="0"/>
        <w:jc w:val="both"/>
      </w:pPr>
    </w:p>
    <w:p w14:paraId="4465F6C2" w14:textId="77777777" w:rsidR="0085783F" w:rsidRPr="00E320F2" w:rsidRDefault="0085783F" w:rsidP="00E320F2">
      <w:pPr>
        <w:spacing w:after="0"/>
        <w:jc w:val="both"/>
      </w:pPr>
    </w:p>
    <w:sectPr w:rsidR="0085783F" w:rsidRPr="00E320F2"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135B" w14:textId="77777777" w:rsidR="007D76D3" w:rsidRDefault="007D76D3" w:rsidP="00444F2A">
      <w:pPr>
        <w:spacing w:after="0" w:line="240" w:lineRule="auto"/>
      </w:pPr>
      <w:r>
        <w:separator/>
      </w:r>
    </w:p>
  </w:endnote>
  <w:endnote w:type="continuationSeparator" w:id="0">
    <w:p w14:paraId="0172D044" w14:textId="77777777" w:rsidR="007D76D3" w:rsidRDefault="007D76D3"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786B"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798"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2147"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B154" w14:textId="77777777" w:rsidR="007D76D3" w:rsidRDefault="007D76D3" w:rsidP="00444F2A">
      <w:pPr>
        <w:spacing w:after="0" w:line="240" w:lineRule="auto"/>
      </w:pPr>
      <w:r>
        <w:separator/>
      </w:r>
    </w:p>
  </w:footnote>
  <w:footnote w:type="continuationSeparator" w:id="0">
    <w:p w14:paraId="32B31574" w14:textId="77777777" w:rsidR="007D76D3" w:rsidRDefault="007D76D3"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FE0F"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D5E" w14:textId="77777777" w:rsidR="00444F2A" w:rsidRDefault="00444F2A" w:rsidP="00444F2A">
    <w:pPr>
      <w:pStyle w:val="Header"/>
      <w:jc w:val="center"/>
    </w:pPr>
    <w:r>
      <w:rPr>
        <w:noProof/>
      </w:rPr>
      <w:drawing>
        <wp:inline distT="0" distB="0" distL="0" distR="0" wp14:anchorId="2FD059EF" wp14:editId="6716F745">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A74AA43"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78B4A161"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44A00CA9"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4B128423"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49A"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F2"/>
    <w:rsid w:val="00004BCB"/>
    <w:rsid w:val="002F3846"/>
    <w:rsid w:val="003E4843"/>
    <w:rsid w:val="003F0818"/>
    <w:rsid w:val="00444F2A"/>
    <w:rsid w:val="006332FB"/>
    <w:rsid w:val="00654E23"/>
    <w:rsid w:val="006D0E02"/>
    <w:rsid w:val="00756AFD"/>
    <w:rsid w:val="00796197"/>
    <w:rsid w:val="007D76D3"/>
    <w:rsid w:val="0085783F"/>
    <w:rsid w:val="00906CA6"/>
    <w:rsid w:val="00991F39"/>
    <w:rsid w:val="00A55E33"/>
    <w:rsid w:val="00A876DD"/>
    <w:rsid w:val="00BB0734"/>
    <w:rsid w:val="00C87660"/>
    <w:rsid w:val="00D15578"/>
    <w:rsid w:val="00E320F2"/>
    <w:rsid w:val="00E32144"/>
    <w:rsid w:val="00EE045B"/>
    <w:rsid w:val="00F41D54"/>
    <w:rsid w:val="00FA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7799"/>
  <w15:chartTrackingRefBased/>
  <w15:docId w15:val="{85FCD4BF-E041-4FDE-B1B0-A4BCABDC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2022-10-18T20:16:00Z</dcterms:created>
  <dcterms:modified xsi:type="dcterms:W3CDTF">2022-10-18T20:16:00Z</dcterms:modified>
</cp:coreProperties>
</file>